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B0" w:rsidRDefault="000A74B0" w:rsidP="000A74B0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0730" cy="787400"/>
            <wp:effectExtent l="19050" t="0" r="127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B0" w:rsidRDefault="000A74B0" w:rsidP="000A74B0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4B0" w:rsidRDefault="000A74B0" w:rsidP="000A74B0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5B379C">
        <w:rPr>
          <w:rFonts w:ascii="Times New Roman" w:hAnsi="Times New Roman" w:cs="Times New Roman"/>
          <w:b/>
          <w:sz w:val="28"/>
          <w:szCs w:val="28"/>
        </w:rPr>
        <w:t xml:space="preserve"> ЛЫСКОВСКОГО СЕЛЬСКОГО ПОСЕЛЕНИЯ</w:t>
      </w:r>
    </w:p>
    <w:p w:rsidR="000A74B0" w:rsidRDefault="000A74B0" w:rsidP="000A74B0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0A74B0" w:rsidRDefault="000A74B0" w:rsidP="000A74B0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______________________ПОСТАНОВЛЕНИЕ______________________</w:t>
      </w:r>
    </w:p>
    <w:p w:rsidR="000A74B0" w:rsidRDefault="000A74B0" w:rsidP="000A74B0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0A74B0" w:rsidRDefault="000A74B0" w:rsidP="000A74B0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« </w:t>
      </w:r>
      <w:r w:rsidR="00D41A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D41A3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2021 года  № </w:t>
      </w:r>
      <w:r w:rsidR="00D41A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Главы </w:t>
      </w:r>
      <w:r w:rsidR="005B379C">
        <w:rPr>
          <w:rFonts w:ascii="Times New Roman" w:hAnsi="Times New Roman" w:cs="Times New Roman"/>
          <w:sz w:val="28"/>
          <w:szCs w:val="28"/>
        </w:rPr>
        <w:t>Лысковского сельского поселения</w:t>
      </w: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от </w:t>
      </w:r>
      <w:r w:rsidR="00253A05" w:rsidRPr="00253A05">
        <w:rPr>
          <w:rFonts w:ascii="Times New Roman" w:hAnsi="Times New Roman" w:cs="Times New Roman"/>
          <w:sz w:val="28"/>
          <w:szCs w:val="28"/>
        </w:rPr>
        <w:t>02.08.2021г.</w:t>
      </w:r>
      <w:r w:rsidRPr="00253A0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53A05" w:rsidRPr="00253A05">
        <w:rPr>
          <w:rFonts w:ascii="Times New Roman" w:hAnsi="Times New Roman" w:cs="Times New Roman"/>
          <w:sz w:val="28"/>
          <w:szCs w:val="28"/>
        </w:rPr>
        <w:t>30</w:t>
      </w: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4B0" w:rsidRDefault="000A74B0" w:rsidP="000A74B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усовершенствованием оплаты труда работников культуры </w:t>
      </w:r>
      <w:r w:rsidR="00D41A3C">
        <w:rPr>
          <w:rFonts w:ascii="Times New Roman" w:hAnsi="Times New Roman" w:cs="Times New Roman"/>
          <w:sz w:val="28"/>
          <w:szCs w:val="28"/>
        </w:rPr>
        <w:t xml:space="preserve">Лысковского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Челябинской области: </w:t>
      </w:r>
    </w:p>
    <w:p w:rsidR="000A74B0" w:rsidRDefault="000A74B0" w:rsidP="000A74B0">
      <w:pPr>
        <w:pStyle w:val="a4"/>
        <w:numPr>
          <w:ilvl w:val="0"/>
          <w:numId w:val="1"/>
        </w:numPr>
        <w:tabs>
          <w:tab w:val="left" w:pos="-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Постановление Главы </w:t>
      </w:r>
      <w:r w:rsidR="00D41A3C">
        <w:rPr>
          <w:rFonts w:ascii="Times New Roman" w:hAnsi="Times New Roman" w:cs="Times New Roman"/>
          <w:sz w:val="28"/>
          <w:szCs w:val="28"/>
        </w:rPr>
        <w:t xml:space="preserve">Лысковского сельского поселения </w:t>
      </w:r>
      <w:r w:rsidRPr="00253A05">
        <w:rPr>
          <w:rFonts w:ascii="Times New Roman" w:hAnsi="Times New Roman" w:cs="Times New Roman"/>
          <w:sz w:val="28"/>
          <w:szCs w:val="28"/>
        </w:rPr>
        <w:t xml:space="preserve">от </w:t>
      </w:r>
      <w:r w:rsidR="00253A05">
        <w:rPr>
          <w:rFonts w:ascii="Times New Roman" w:hAnsi="Times New Roman" w:cs="Times New Roman"/>
          <w:sz w:val="28"/>
          <w:szCs w:val="28"/>
        </w:rPr>
        <w:t>02.08.2021г. № 30</w:t>
      </w:r>
      <w:r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муниципальных учреждений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1A3C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Лысковского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 Челябинской области»:</w:t>
      </w:r>
    </w:p>
    <w:p w:rsidR="000A74B0" w:rsidRDefault="000A74B0" w:rsidP="000A74B0">
      <w:pPr>
        <w:pStyle w:val="a4"/>
        <w:tabs>
          <w:tab w:val="left" w:pos="-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изложить приложение № 1 «Перечень должностей работников культуры</w:t>
      </w:r>
      <w:r w:rsidR="00D41A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3C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Лысковского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района» в новой редакции (Приложение 1);</w:t>
      </w:r>
    </w:p>
    <w:p w:rsidR="000A74B0" w:rsidRDefault="000A74B0" w:rsidP="00D41A3C">
      <w:pPr>
        <w:pStyle w:val="a3"/>
        <w:shd w:val="clear" w:color="auto" w:fill="FFFFFF"/>
        <w:spacing w:before="0" w:beforeAutospacing="0" w:after="0" w:afterAutospacing="0" w:line="276" w:lineRule="auto"/>
        <w:ind w:hanging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выполнения настоящего Постановления возложить на </w:t>
      </w:r>
      <w:r w:rsidR="00D41A3C">
        <w:rPr>
          <w:sz w:val="28"/>
          <w:szCs w:val="28"/>
        </w:rPr>
        <w:t xml:space="preserve">директора </w:t>
      </w:r>
      <w:r w:rsidR="00D41A3C">
        <w:rPr>
          <w:sz w:val="28"/>
          <w:szCs w:val="28"/>
        </w:rPr>
        <w:br/>
        <w:t xml:space="preserve">     МКУК «</w:t>
      </w:r>
      <w:proofErr w:type="spellStart"/>
      <w:r w:rsidR="00D41A3C">
        <w:rPr>
          <w:sz w:val="28"/>
          <w:szCs w:val="28"/>
        </w:rPr>
        <w:t>Лысковская</w:t>
      </w:r>
      <w:proofErr w:type="spellEnd"/>
      <w:r w:rsidR="00D41A3C">
        <w:rPr>
          <w:sz w:val="28"/>
          <w:szCs w:val="28"/>
        </w:rPr>
        <w:t xml:space="preserve"> ЦКС»</w:t>
      </w:r>
    </w:p>
    <w:p w:rsidR="000A74B0" w:rsidRDefault="000A74B0" w:rsidP="00D41A3C">
      <w:pPr>
        <w:pStyle w:val="a4"/>
        <w:tabs>
          <w:tab w:val="left" w:pos="-284"/>
          <w:tab w:val="left" w:pos="0"/>
          <w:tab w:val="left" w:pos="284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 вступает в силу со дня его подписания и </w:t>
      </w:r>
      <w:r w:rsidR="00D41A3C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01.07.2021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A74B0" w:rsidRDefault="000A74B0" w:rsidP="000A74B0">
      <w:pPr>
        <w:tabs>
          <w:tab w:val="left" w:pos="-28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A74B0" w:rsidRDefault="000A74B0" w:rsidP="000A74B0">
      <w:pPr>
        <w:tabs>
          <w:tab w:val="left" w:pos="-28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A74B0" w:rsidRDefault="000A74B0" w:rsidP="000A74B0">
      <w:pPr>
        <w:tabs>
          <w:tab w:val="left" w:pos="-28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A74B0" w:rsidRDefault="00D41A3C" w:rsidP="00D41A3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В.И. Оплетаев                                       </w:t>
      </w:r>
    </w:p>
    <w:p w:rsidR="000A74B0" w:rsidRDefault="000A74B0" w:rsidP="000A74B0"/>
    <w:p w:rsidR="000A74B0" w:rsidRDefault="000A74B0" w:rsidP="000A74B0">
      <w:pPr>
        <w:tabs>
          <w:tab w:val="left" w:pos="8546"/>
        </w:tabs>
      </w:pPr>
    </w:p>
    <w:p w:rsidR="000A74B0" w:rsidRDefault="000A74B0" w:rsidP="000A74B0">
      <w:pPr>
        <w:tabs>
          <w:tab w:val="left" w:pos="8546"/>
        </w:tabs>
      </w:pPr>
    </w:p>
    <w:p w:rsidR="000A74B0" w:rsidRPr="00D41A3C" w:rsidRDefault="000A74B0" w:rsidP="000A74B0">
      <w:pPr>
        <w:tabs>
          <w:tab w:val="left" w:pos="8546"/>
        </w:tabs>
      </w:pPr>
    </w:p>
    <w:p w:rsidR="000A74B0" w:rsidRPr="00D41A3C" w:rsidRDefault="000A74B0" w:rsidP="000A74B0">
      <w:pPr>
        <w:spacing w:after="0"/>
        <w:jc w:val="right"/>
        <w:rPr>
          <w:rFonts w:ascii="Times New Roman" w:hAnsi="Times New Roman" w:cs="Times New Roman"/>
          <w:b/>
        </w:rPr>
      </w:pPr>
      <w:r w:rsidRPr="00D41A3C">
        <w:rPr>
          <w:rFonts w:ascii="Times New Roman" w:hAnsi="Times New Roman" w:cs="Times New Roman"/>
          <w:b/>
        </w:rPr>
        <w:lastRenderedPageBreak/>
        <w:t xml:space="preserve">Приложение 1 </w:t>
      </w:r>
    </w:p>
    <w:p w:rsidR="000A74B0" w:rsidRPr="00D41A3C" w:rsidRDefault="000A74B0" w:rsidP="000A74B0">
      <w:pPr>
        <w:spacing w:after="0"/>
        <w:jc w:val="right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>к постановлению Главы</w:t>
      </w:r>
    </w:p>
    <w:p w:rsidR="000A74B0" w:rsidRPr="00D41A3C" w:rsidRDefault="00D41A3C" w:rsidP="000A74B0">
      <w:pPr>
        <w:spacing w:after="0"/>
        <w:jc w:val="right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>Лысковского сельского поселения</w:t>
      </w:r>
      <w:r w:rsidRPr="00D41A3C">
        <w:rPr>
          <w:rFonts w:ascii="Times New Roman" w:hAnsi="Times New Roman" w:cs="Times New Roman"/>
        </w:rPr>
        <w:br/>
      </w:r>
      <w:r w:rsidR="000A74B0" w:rsidRPr="00D41A3C">
        <w:rPr>
          <w:rFonts w:ascii="Times New Roman" w:hAnsi="Times New Roman" w:cs="Times New Roman"/>
        </w:rPr>
        <w:t>Октябрьского муниципального района</w:t>
      </w:r>
    </w:p>
    <w:p w:rsidR="000A74B0" w:rsidRPr="00D41A3C" w:rsidRDefault="000A74B0" w:rsidP="000A74B0">
      <w:pPr>
        <w:spacing w:after="0"/>
        <w:jc w:val="right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 xml:space="preserve">№  </w:t>
      </w:r>
      <w:r w:rsidR="00D41A3C" w:rsidRPr="00D41A3C">
        <w:rPr>
          <w:rFonts w:ascii="Times New Roman" w:hAnsi="Times New Roman" w:cs="Times New Roman"/>
        </w:rPr>
        <w:t>__</w:t>
      </w:r>
      <w:r w:rsidR="001D6CCF" w:rsidRPr="00D41A3C">
        <w:rPr>
          <w:rFonts w:ascii="Times New Roman" w:hAnsi="Times New Roman" w:cs="Times New Roman"/>
        </w:rPr>
        <w:t xml:space="preserve"> </w:t>
      </w:r>
      <w:r w:rsidRPr="00D41A3C">
        <w:rPr>
          <w:rFonts w:ascii="Times New Roman" w:hAnsi="Times New Roman" w:cs="Times New Roman"/>
        </w:rPr>
        <w:t xml:space="preserve">  от « </w:t>
      </w:r>
      <w:r w:rsidR="00D41A3C" w:rsidRPr="00D41A3C">
        <w:rPr>
          <w:rFonts w:ascii="Times New Roman" w:hAnsi="Times New Roman" w:cs="Times New Roman"/>
        </w:rPr>
        <w:t>__</w:t>
      </w:r>
      <w:r w:rsidR="001D6CCF" w:rsidRPr="00D41A3C">
        <w:rPr>
          <w:rFonts w:ascii="Times New Roman" w:hAnsi="Times New Roman" w:cs="Times New Roman"/>
        </w:rPr>
        <w:t xml:space="preserve"> </w:t>
      </w:r>
      <w:r w:rsidRPr="00D41A3C">
        <w:rPr>
          <w:rFonts w:ascii="Times New Roman" w:hAnsi="Times New Roman" w:cs="Times New Roman"/>
        </w:rPr>
        <w:t xml:space="preserve">» </w:t>
      </w:r>
      <w:r w:rsidR="00D41A3C" w:rsidRPr="00D41A3C">
        <w:rPr>
          <w:rFonts w:ascii="Times New Roman" w:hAnsi="Times New Roman" w:cs="Times New Roman"/>
        </w:rPr>
        <w:t>_____</w:t>
      </w:r>
      <w:r w:rsidR="001D6CCF" w:rsidRPr="00D41A3C">
        <w:rPr>
          <w:rFonts w:ascii="Times New Roman" w:hAnsi="Times New Roman" w:cs="Times New Roman"/>
        </w:rPr>
        <w:t xml:space="preserve">  </w:t>
      </w:r>
      <w:r w:rsidRPr="00D41A3C">
        <w:rPr>
          <w:rFonts w:ascii="Times New Roman" w:hAnsi="Times New Roman" w:cs="Times New Roman"/>
        </w:rPr>
        <w:t>2021 г.</w:t>
      </w:r>
    </w:p>
    <w:p w:rsidR="000A74B0" w:rsidRPr="00D41A3C" w:rsidRDefault="000A74B0" w:rsidP="000A74B0">
      <w:pPr>
        <w:spacing w:after="0"/>
        <w:jc w:val="right"/>
        <w:rPr>
          <w:rFonts w:ascii="Times New Roman" w:hAnsi="Times New Roman" w:cs="Times New Roman"/>
        </w:rPr>
      </w:pPr>
    </w:p>
    <w:p w:rsidR="000A74B0" w:rsidRPr="00D41A3C" w:rsidRDefault="000A74B0" w:rsidP="000A74B0">
      <w:pPr>
        <w:spacing w:after="0"/>
        <w:jc w:val="right"/>
        <w:rPr>
          <w:rFonts w:ascii="Times New Roman" w:hAnsi="Times New Roman" w:cs="Times New Roman"/>
        </w:rPr>
      </w:pPr>
    </w:p>
    <w:p w:rsidR="000A74B0" w:rsidRPr="00D41A3C" w:rsidRDefault="000A74B0" w:rsidP="000A74B0">
      <w:pPr>
        <w:spacing w:after="0"/>
        <w:jc w:val="center"/>
        <w:rPr>
          <w:rFonts w:ascii="Times New Roman" w:hAnsi="Times New Roman" w:cs="Times New Roman"/>
          <w:b/>
        </w:rPr>
      </w:pPr>
      <w:r w:rsidRPr="00D41A3C">
        <w:rPr>
          <w:rFonts w:ascii="Times New Roman" w:hAnsi="Times New Roman" w:cs="Times New Roman"/>
          <w:b/>
        </w:rPr>
        <w:t>Профессиональные квалификационные группы работников культуры</w:t>
      </w:r>
    </w:p>
    <w:p w:rsidR="000A74B0" w:rsidRPr="00D41A3C" w:rsidRDefault="000A74B0" w:rsidP="000A74B0">
      <w:pPr>
        <w:spacing w:after="0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 xml:space="preserve">       Перечень должностей работников культуры, отнесенных к профессиональным квалификационным группам работников культуры, установлен приказом Министерства здравоохранения и социального развития РФ от 31 августа 2007 г. № 570 «Об утверждении профессиональных квалификационных групп должностей работников культуры, искусства и кинематографии»</w:t>
      </w:r>
    </w:p>
    <w:p w:rsidR="000A74B0" w:rsidRPr="00D41A3C" w:rsidRDefault="000A74B0" w:rsidP="000A74B0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A74B0" w:rsidRPr="00D41A3C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Профессии, отнесенные к квалификационной группе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Должностной оклад (руб.)</w:t>
            </w:r>
          </w:p>
        </w:tc>
      </w:tr>
      <w:tr w:rsidR="000A74B0" w:rsidRPr="00D41A3C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 xml:space="preserve">Профессиональная квалификационная группа «Должности </w:t>
            </w:r>
            <w:proofErr w:type="gramStart"/>
            <w:r w:rsidRPr="00D41A3C">
              <w:rPr>
                <w:rFonts w:ascii="Times New Roman" w:hAnsi="Times New Roman" w:cs="Times New Roman"/>
              </w:rPr>
              <w:t>технических исполнителей</w:t>
            </w:r>
            <w:proofErr w:type="gramEnd"/>
            <w:r w:rsidRPr="00D41A3C">
              <w:rPr>
                <w:rFonts w:ascii="Times New Roman" w:hAnsi="Times New Roman" w:cs="Times New Roman"/>
              </w:rPr>
              <w:t xml:space="preserve"> и артистов вспомогательного состава»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смотритель музея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B0" w:rsidRPr="00D41A3C" w:rsidRDefault="00304DF4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7 000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</w:p>
        </w:tc>
      </w:tr>
      <w:tr w:rsidR="000A74B0" w:rsidRPr="00D41A3C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аккомпаниатор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41A3C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ассистент режиссера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11 330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13 000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12 000</w:t>
            </w:r>
          </w:p>
        </w:tc>
      </w:tr>
      <w:tr w:rsidR="000A74B0" w:rsidRPr="00D41A3C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концертмейстер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художник – фотограф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художник-постановщик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библиотекарь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методист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звукооператор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киномеханик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13 000</w:t>
            </w:r>
          </w:p>
          <w:p w:rsidR="000A74B0" w:rsidRPr="00D41A3C" w:rsidRDefault="00304D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10 000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12 000</w:t>
            </w:r>
          </w:p>
          <w:p w:rsidR="000A74B0" w:rsidRPr="00D41A3C" w:rsidRDefault="00304D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12 60</w:t>
            </w:r>
            <w:r w:rsidR="000A74B0" w:rsidRPr="00D41A3C">
              <w:rPr>
                <w:rFonts w:ascii="Times New Roman" w:hAnsi="Times New Roman" w:cs="Times New Roman"/>
              </w:rPr>
              <w:t>0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12 000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8 240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8 240</w:t>
            </w:r>
          </w:p>
        </w:tc>
      </w:tr>
      <w:tr w:rsidR="000A74B0" w:rsidRPr="00D41A3C" w:rsidTr="000A74B0">
        <w:trPr>
          <w:trHeight w:val="6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 xml:space="preserve">директор 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 xml:space="preserve">заведующий отделом 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заведующий автоклубом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заведующий РОМЦ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режиссер НТК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балетмейстер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хормейстер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главный хранитель фондов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16 000</w:t>
            </w:r>
          </w:p>
          <w:p w:rsidR="000A74B0" w:rsidRPr="00D41A3C" w:rsidRDefault="00304D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13 70</w:t>
            </w:r>
            <w:r w:rsidR="000A74B0" w:rsidRPr="00D41A3C">
              <w:rPr>
                <w:rFonts w:ascii="Times New Roman" w:hAnsi="Times New Roman" w:cs="Times New Roman"/>
              </w:rPr>
              <w:t>0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10 300</w:t>
            </w:r>
          </w:p>
          <w:p w:rsidR="000A74B0" w:rsidRPr="00D41A3C" w:rsidRDefault="00304D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16 000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14 000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12 000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8 240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8 858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</w:p>
          <w:p w:rsidR="000A74B0" w:rsidRPr="00D41A3C" w:rsidRDefault="00304DF4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7 000</w:t>
            </w:r>
          </w:p>
        </w:tc>
      </w:tr>
    </w:tbl>
    <w:p w:rsidR="000A74B0" w:rsidRPr="00D41A3C" w:rsidRDefault="000A74B0" w:rsidP="000A74B0">
      <w:pPr>
        <w:spacing w:after="0"/>
        <w:jc w:val="center"/>
        <w:rPr>
          <w:rFonts w:ascii="Times New Roman" w:hAnsi="Times New Roman" w:cs="Times New Roman"/>
          <w:b/>
        </w:rPr>
      </w:pPr>
    </w:p>
    <w:p w:rsidR="000A74B0" w:rsidRPr="00D41A3C" w:rsidRDefault="000A74B0" w:rsidP="000A74B0">
      <w:pPr>
        <w:spacing w:after="0"/>
        <w:jc w:val="center"/>
        <w:rPr>
          <w:rFonts w:ascii="Times New Roman" w:hAnsi="Times New Roman" w:cs="Times New Roman"/>
          <w:b/>
        </w:rPr>
      </w:pPr>
    </w:p>
    <w:p w:rsidR="00D41A3C" w:rsidRDefault="00D41A3C" w:rsidP="000A74B0">
      <w:pPr>
        <w:spacing w:after="0"/>
        <w:jc w:val="center"/>
        <w:rPr>
          <w:rFonts w:ascii="Times New Roman" w:hAnsi="Times New Roman" w:cs="Times New Roman"/>
          <w:b/>
        </w:rPr>
      </w:pPr>
    </w:p>
    <w:p w:rsidR="00D41A3C" w:rsidRPr="00D41A3C" w:rsidRDefault="00D41A3C" w:rsidP="000A74B0">
      <w:pPr>
        <w:spacing w:after="0"/>
        <w:jc w:val="center"/>
        <w:rPr>
          <w:rFonts w:ascii="Times New Roman" w:hAnsi="Times New Roman" w:cs="Times New Roman"/>
          <w:b/>
        </w:rPr>
      </w:pPr>
    </w:p>
    <w:p w:rsidR="00D41A3C" w:rsidRPr="00D41A3C" w:rsidRDefault="00D41A3C" w:rsidP="000A74B0">
      <w:pPr>
        <w:spacing w:after="0"/>
        <w:jc w:val="center"/>
        <w:rPr>
          <w:rFonts w:ascii="Times New Roman" w:hAnsi="Times New Roman" w:cs="Times New Roman"/>
          <w:b/>
        </w:rPr>
      </w:pPr>
    </w:p>
    <w:p w:rsidR="000A74B0" w:rsidRPr="00D41A3C" w:rsidRDefault="000A74B0" w:rsidP="000A74B0">
      <w:pPr>
        <w:spacing w:after="0"/>
        <w:jc w:val="center"/>
        <w:rPr>
          <w:rFonts w:ascii="Times New Roman" w:hAnsi="Times New Roman" w:cs="Times New Roman"/>
          <w:b/>
        </w:rPr>
      </w:pPr>
      <w:r w:rsidRPr="00D41A3C">
        <w:rPr>
          <w:rFonts w:ascii="Times New Roman" w:hAnsi="Times New Roman" w:cs="Times New Roman"/>
          <w:b/>
        </w:rPr>
        <w:lastRenderedPageBreak/>
        <w:t>Профессиональные квалификационные группы общеотраслевых должностей руководителей, специалистов и служащих</w:t>
      </w:r>
    </w:p>
    <w:p w:rsidR="000A74B0" w:rsidRPr="00D41A3C" w:rsidRDefault="000A74B0" w:rsidP="000A74B0">
      <w:pPr>
        <w:spacing w:after="0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 xml:space="preserve">       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РФ от 29 мая 2008 г.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0A74B0" w:rsidRPr="00D41A3C" w:rsidRDefault="000A74B0" w:rsidP="000A74B0">
      <w:pPr>
        <w:spacing w:after="0"/>
        <w:jc w:val="center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 xml:space="preserve">Профессионально квалификационная группа </w:t>
      </w:r>
    </w:p>
    <w:p w:rsidR="000A74B0" w:rsidRPr="00D41A3C" w:rsidRDefault="000A74B0" w:rsidP="000A74B0">
      <w:pPr>
        <w:spacing w:after="0"/>
        <w:jc w:val="center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>«Общеотраслевые должности служащих второго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A74B0" w:rsidRPr="00D41A3C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Должностной оклад (руб.)</w:t>
            </w:r>
          </w:p>
        </w:tc>
      </w:tr>
      <w:tr w:rsidR="000A74B0" w:rsidRPr="00D41A3C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секретарь администратор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4 246</w:t>
            </w:r>
          </w:p>
        </w:tc>
      </w:tr>
      <w:tr w:rsidR="000A74B0" w:rsidRPr="00D41A3C" w:rsidTr="000A74B0">
        <w:trPr>
          <w:trHeight w:val="51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3 520</w:t>
            </w:r>
          </w:p>
        </w:tc>
      </w:tr>
    </w:tbl>
    <w:p w:rsidR="000A74B0" w:rsidRPr="00D41A3C" w:rsidRDefault="00D41A3C" w:rsidP="00D41A3C">
      <w:pPr>
        <w:spacing w:after="0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 xml:space="preserve">                                         </w:t>
      </w:r>
      <w:r w:rsidR="000A74B0" w:rsidRPr="00D41A3C">
        <w:rPr>
          <w:rFonts w:ascii="Times New Roman" w:hAnsi="Times New Roman" w:cs="Times New Roman"/>
        </w:rPr>
        <w:t xml:space="preserve">Профессионально квалификационная группа </w:t>
      </w:r>
    </w:p>
    <w:p w:rsidR="000A74B0" w:rsidRPr="00D41A3C" w:rsidRDefault="000A74B0" w:rsidP="000A74B0">
      <w:pPr>
        <w:spacing w:after="0"/>
        <w:jc w:val="center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>«Общеотраслевые должности служащих третьего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A74B0" w:rsidRPr="00D41A3C" w:rsidTr="000A74B0">
        <w:trPr>
          <w:trHeight w:val="7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Должностной оклад (руб.)</w:t>
            </w:r>
          </w:p>
        </w:tc>
      </w:tr>
      <w:tr w:rsidR="000A74B0" w:rsidRPr="00D41A3C" w:rsidTr="000A74B0">
        <w:trPr>
          <w:trHeight w:val="65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юрисконсульт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системный администратор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5 587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4 913</w:t>
            </w:r>
          </w:p>
        </w:tc>
      </w:tr>
    </w:tbl>
    <w:p w:rsidR="000A74B0" w:rsidRPr="00D41A3C" w:rsidRDefault="000A74B0" w:rsidP="000A74B0">
      <w:pPr>
        <w:spacing w:after="0"/>
        <w:rPr>
          <w:rFonts w:ascii="Times New Roman" w:hAnsi="Times New Roman" w:cs="Times New Roman"/>
        </w:rPr>
      </w:pPr>
    </w:p>
    <w:p w:rsidR="000A74B0" w:rsidRPr="00D41A3C" w:rsidRDefault="000A74B0" w:rsidP="000A74B0">
      <w:pPr>
        <w:spacing w:after="0"/>
        <w:jc w:val="center"/>
        <w:rPr>
          <w:rFonts w:ascii="Times New Roman" w:hAnsi="Times New Roman" w:cs="Times New Roman"/>
          <w:b/>
        </w:rPr>
      </w:pPr>
      <w:r w:rsidRPr="00D41A3C">
        <w:rPr>
          <w:rFonts w:ascii="Times New Roman" w:hAnsi="Times New Roman" w:cs="Times New Roman"/>
          <w:b/>
        </w:rPr>
        <w:t>Профессионально квалификационные группы общеотраслевых профессий рабочих</w:t>
      </w:r>
    </w:p>
    <w:p w:rsidR="000A74B0" w:rsidRPr="00D41A3C" w:rsidRDefault="000A74B0" w:rsidP="000A74B0">
      <w:pPr>
        <w:spacing w:after="0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 xml:space="preserve">     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РФ от 29 мая 2008 г. № 248н «Об утверждении профессиональных квалификационных групп общеотраслевых профессий рабочих»</w:t>
      </w:r>
    </w:p>
    <w:p w:rsidR="000A74B0" w:rsidRPr="00D41A3C" w:rsidRDefault="000A74B0" w:rsidP="000A74B0">
      <w:pPr>
        <w:spacing w:after="0"/>
        <w:jc w:val="center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 xml:space="preserve">Профессионально квалификационная группа </w:t>
      </w:r>
    </w:p>
    <w:p w:rsidR="000A74B0" w:rsidRPr="00D41A3C" w:rsidRDefault="000A74B0" w:rsidP="000A74B0">
      <w:pPr>
        <w:spacing w:after="0"/>
        <w:jc w:val="center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>«Общеотраслевые профессии рабочих первого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A74B0" w:rsidRPr="00D41A3C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Должностной оклад (руб.)</w:t>
            </w:r>
          </w:p>
        </w:tc>
      </w:tr>
      <w:tr w:rsidR="000A74B0" w:rsidRPr="00D41A3C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дворник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уборщик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сторож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электрик</w:t>
            </w:r>
          </w:p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рабочий по обслуживанию электрооборудования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3 520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3 520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3 520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3 520</w:t>
            </w:r>
          </w:p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3 520</w:t>
            </w:r>
          </w:p>
        </w:tc>
      </w:tr>
    </w:tbl>
    <w:p w:rsidR="000A74B0" w:rsidRPr="00D41A3C" w:rsidRDefault="00D41A3C" w:rsidP="00D41A3C">
      <w:pPr>
        <w:spacing w:after="0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 xml:space="preserve">                                            </w:t>
      </w:r>
      <w:r w:rsidR="000A74B0" w:rsidRPr="00D41A3C">
        <w:rPr>
          <w:rFonts w:ascii="Times New Roman" w:hAnsi="Times New Roman" w:cs="Times New Roman"/>
        </w:rPr>
        <w:t xml:space="preserve">Профессионально квалификационная группа </w:t>
      </w:r>
    </w:p>
    <w:p w:rsidR="000A74B0" w:rsidRPr="00D41A3C" w:rsidRDefault="000A74B0" w:rsidP="000A74B0">
      <w:pPr>
        <w:spacing w:after="0"/>
        <w:jc w:val="center"/>
        <w:rPr>
          <w:rFonts w:ascii="Times New Roman" w:hAnsi="Times New Roman" w:cs="Times New Roman"/>
        </w:rPr>
      </w:pPr>
      <w:r w:rsidRPr="00D41A3C">
        <w:rPr>
          <w:rFonts w:ascii="Times New Roman" w:hAnsi="Times New Roman" w:cs="Times New Roman"/>
        </w:rPr>
        <w:t>«Общеотраслевые профессии рабочих второго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A74B0" w:rsidRPr="00D41A3C" w:rsidTr="000A74B0">
        <w:trPr>
          <w:trHeight w:val="7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  <w:b/>
              </w:rPr>
            </w:pPr>
            <w:r w:rsidRPr="00D41A3C">
              <w:rPr>
                <w:rFonts w:ascii="Times New Roman" w:hAnsi="Times New Roman" w:cs="Times New Roman"/>
                <w:b/>
              </w:rPr>
              <w:t>Должностной оклад (руб.)</w:t>
            </w:r>
          </w:p>
        </w:tc>
      </w:tr>
      <w:tr w:rsidR="000A74B0" w:rsidRPr="00D41A3C" w:rsidTr="000A74B0">
        <w:trPr>
          <w:trHeight w:val="65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D41A3C" w:rsidRDefault="000A7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1A3C">
              <w:rPr>
                <w:rFonts w:ascii="Times New Roman" w:hAnsi="Times New Roman" w:cs="Times New Roman"/>
              </w:rPr>
              <w:t>3 520</w:t>
            </w:r>
          </w:p>
        </w:tc>
      </w:tr>
    </w:tbl>
    <w:p w:rsidR="00DE6353" w:rsidRPr="00D41A3C" w:rsidRDefault="00DE6353"/>
    <w:sectPr w:rsidR="00DE6353" w:rsidRPr="00D41A3C" w:rsidSect="000A74B0">
      <w:headerReference w:type="default" r:id="rId8"/>
      <w:pgSz w:w="11906" w:h="16838"/>
      <w:pgMar w:top="284" w:right="567" w:bottom="28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01" w:rsidRDefault="00122801" w:rsidP="00D41A3C">
      <w:pPr>
        <w:spacing w:after="0" w:line="240" w:lineRule="auto"/>
      </w:pPr>
      <w:r>
        <w:separator/>
      </w:r>
    </w:p>
  </w:endnote>
  <w:endnote w:type="continuationSeparator" w:id="0">
    <w:p w:rsidR="00122801" w:rsidRDefault="00122801" w:rsidP="00D4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01" w:rsidRDefault="00122801" w:rsidP="00D41A3C">
      <w:pPr>
        <w:spacing w:after="0" w:line="240" w:lineRule="auto"/>
      </w:pPr>
      <w:r>
        <w:separator/>
      </w:r>
    </w:p>
  </w:footnote>
  <w:footnote w:type="continuationSeparator" w:id="0">
    <w:p w:rsidR="00122801" w:rsidRDefault="00122801" w:rsidP="00D4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3C" w:rsidRDefault="00D41A3C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232C"/>
    <w:multiLevelType w:val="multilevel"/>
    <w:tmpl w:val="0AA492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4B0"/>
    <w:rsid w:val="00035F6E"/>
    <w:rsid w:val="000A74B0"/>
    <w:rsid w:val="00122801"/>
    <w:rsid w:val="001D6CCF"/>
    <w:rsid w:val="00253A05"/>
    <w:rsid w:val="00304DF4"/>
    <w:rsid w:val="004C09DA"/>
    <w:rsid w:val="005B379C"/>
    <w:rsid w:val="006E5610"/>
    <w:rsid w:val="008B343E"/>
    <w:rsid w:val="00C1210B"/>
    <w:rsid w:val="00D41A3C"/>
    <w:rsid w:val="00DE6353"/>
    <w:rsid w:val="00E1214E"/>
    <w:rsid w:val="00FD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74B0"/>
    <w:pPr>
      <w:ind w:left="720"/>
      <w:contextualSpacing/>
    </w:pPr>
  </w:style>
  <w:style w:type="table" w:styleId="a5">
    <w:name w:val="Table Grid"/>
    <w:basedOn w:val="a1"/>
    <w:uiPriority w:val="59"/>
    <w:rsid w:val="000A7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A3C"/>
  </w:style>
  <w:style w:type="paragraph" w:styleId="aa">
    <w:name w:val="footer"/>
    <w:basedOn w:val="a"/>
    <w:link w:val="ab"/>
    <w:uiPriority w:val="99"/>
    <w:semiHidden/>
    <w:unhideWhenUsed/>
    <w:rsid w:val="00D4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1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VIP`s</cp:lastModifiedBy>
  <cp:revision>2</cp:revision>
  <cp:lastPrinted>2021-08-02T05:46:00Z</cp:lastPrinted>
  <dcterms:created xsi:type="dcterms:W3CDTF">2021-08-02T05:48:00Z</dcterms:created>
  <dcterms:modified xsi:type="dcterms:W3CDTF">2021-08-02T05:48:00Z</dcterms:modified>
</cp:coreProperties>
</file>